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607A" w:rsidRDefault="00F0607A">
      <w:pPr>
        <w:spacing w:after="0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143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45"/>
        <w:gridCol w:w="2860"/>
        <w:gridCol w:w="2765"/>
      </w:tblGrid>
      <w:tr w:rsidR="00F0607A">
        <w:tc>
          <w:tcPr>
            <w:tcW w:w="8745" w:type="dxa"/>
          </w:tcPr>
          <w:p w:rsidR="00F0607A" w:rsidRDefault="00CD247A">
            <w:pPr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Name of Project: Crime Scene</w:t>
            </w:r>
          </w:p>
        </w:tc>
        <w:tc>
          <w:tcPr>
            <w:tcW w:w="5625" w:type="dxa"/>
            <w:gridSpan w:val="2"/>
          </w:tcPr>
          <w:p w:rsidR="00F0607A" w:rsidRDefault="00CD247A">
            <w:pPr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Designers: Jennifer Moreau/Melissa West</w:t>
            </w:r>
          </w:p>
          <w:p w:rsidR="00F0607A" w:rsidRDefault="00F0607A">
            <w:pPr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  <w:tr w:rsidR="00F0607A">
        <w:tc>
          <w:tcPr>
            <w:tcW w:w="8745" w:type="dxa"/>
          </w:tcPr>
          <w:p w:rsidR="00F0607A" w:rsidRDefault="00CD247A">
            <w:pPr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Subject/Course: 6</w:t>
            </w:r>
            <w:r>
              <w:rPr>
                <w:rFonts w:ascii="Georgia" w:eastAsia="Georgia" w:hAnsi="Georgia" w:cs="Georgi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grade math (and science)</w:t>
            </w:r>
          </w:p>
        </w:tc>
        <w:tc>
          <w:tcPr>
            <w:tcW w:w="2860" w:type="dxa"/>
          </w:tcPr>
          <w:p w:rsidR="00F0607A" w:rsidRDefault="00CD247A">
            <w:pPr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Duration: 6 days</w:t>
            </w:r>
          </w:p>
        </w:tc>
        <w:tc>
          <w:tcPr>
            <w:tcW w:w="2765" w:type="dxa"/>
          </w:tcPr>
          <w:p w:rsidR="00F0607A" w:rsidRDefault="00CD247A">
            <w:pPr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Grade Level: 6</w:t>
            </w:r>
          </w:p>
          <w:p w:rsidR="00F0607A" w:rsidRDefault="00F0607A">
            <w:pPr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</w:tbl>
    <w:p w:rsidR="00F0607A" w:rsidRDefault="00F0607A">
      <w:pPr>
        <w:rPr>
          <w:sz w:val="28"/>
          <w:szCs w:val="28"/>
        </w:rPr>
      </w:pPr>
    </w:p>
    <w:p w:rsidR="00F0607A" w:rsidRDefault="00CD247A">
      <w:pPr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>Project Calendar</w:t>
      </w:r>
    </w:p>
    <w:tbl>
      <w:tblPr>
        <w:tblStyle w:val="a0"/>
        <w:tblW w:w="143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8"/>
        <w:gridCol w:w="479"/>
        <w:gridCol w:w="1917"/>
        <w:gridCol w:w="966"/>
        <w:gridCol w:w="1431"/>
        <w:gridCol w:w="1445"/>
        <w:gridCol w:w="952"/>
        <w:gridCol w:w="1924"/>
        <w:gridCol w:w="9"/>
        <w:gridCol w:w="462"/>
        <w:gridCol w:w="2407"/>
      </w:tblGrid>
      <w:tr w:rsidR="00F0607A">
        <w:tc>
          <w:tcPr>
            <w:tcW w:w="2877" w:type="dxa"/>
            <w:gridSpan w:val="2"/>
          </w:tcPr>
          <w:p w:rsidR="00F0607A" w:rsidRDefault="00CD247A">
            <w:pPr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883" w:type="dxa"/>
            <w:gridSpan w:val="2"/>
          </w:tcPr>
          <w:p w:rsidR="00F0607A" w:rsidRDefault="00CD247A">
            <w:pPr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876" w:type="dxa"/>
            <w:gridSpan w:val="2"/>
          </w:tcPr>
          <w:p w:rsidR="00F0607A" w:rsidRDefault="00CD247A">
            <w:pPr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885" w:type="dxa"/>
            <w:gridSpan w:val="3"/>
          </w:tcPr>
          <w:p w:rsidR="00F0607A" w:rsidRDefault="00CD247A">
            <w:pPr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869" w:type="dxa"/>
            <w:gridSpan w:val="2"/>
          </w:tcPr>
          <w:p w:rsidR="00F0607A" w:rsidRDefault="00CD247A">
            <w:pPr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F0607A">
        <w:tc>
          <w:tcPr>
            <w:tcW w:w="2877" w:type="dxa"/>
            <w:gridSpan w:val="2"/>
          </w:tcPr>
          <w:p w:rsidR="00F0607A" w:rsidRDefault="00CD247A">
            <w:pPr>
              <w:numPr>
                <w:ilvl w:val="0"/>
                <w:numId w:val="2"/>
              </w:numPr>
              <w:spacing w:line="276" w:lineRule="auto"/>
              <w:ind w:left="337" w:hanging="360"/>
            </w:pPr>
            <w:r>
              <w:t xml:space="preserve">Identify crime scene and purpose. </w:t>
            </w:r>
          </w:p>
          <w:p w:rsidR="00F0607A" w:rsidRDefault="00CD247A">
            <w:pPr>
              <w:numPr>
                <w:ilvl w:val="0"/>
                <w:numId w:val="2"/>
              </w:numPr>
              <w:spacing w:line="276" w:lineRule="auto"/>
              <w:ind w:left="337" w:hanging="360"/>
            </w:pPr>
            <w:r>
              <w:t>Read over suspect reports</w:t>
            </w:r>
          </w:p>
          <w:p w:rsidR="00F0607A" w:rsidRDefault="00CD247A">
            <w:pPr>
              <w:numPr>
                <w:ilvl w:val="0"/>
                <w:numId w:val="2"/>
              </w:numPr>
              <w:spacing w:line="276" w:lineRule="auto"/>
              <w:ind w:left="337" w:hanging="360"/>
            </w:pPr>
            <w:r>
              <w:t>Know-Need to Know</w:t>
            </w:r>
          </w:p>
          <w:p w:rsidR="00F0607A" w:rsidRDefault="00CD247A">
            <w:pPr>
              <w:numPr>
                <w:ilvl w:val="0"/>
                <w:numId w:val="2"/>
              </w:numPr>
              <w:spacing w:line="276" w:lineRule="auto"/>
              <w:ind w:left="337" w:hanging="360"/>
            </w:pPr>
            <w:r>
              <w:t>Plan for density of unknown item</w:t>
            </w:r>
          </w:p>
          <w:p w:rsidR="00F0607A" w:rsidRDefault="00CD247A">
            <w:pPr>
              <w:numPr>
                <w:ilvl w:val="0"/>
                <w:numId w:val="2"/>
              </w:numPr>
              <w:spacing w:line="276" w:lineRule="auto"/>
              <w:ind w:left="337" w:hanging="360"/>
            </w:pPr>
            <w:r>
              <w:t>WS1- density of unknown item</w:t>
            </w:r>
          </w:p>
          <w:p w:rsidR="00F0607A" w:rsidRDefault="00F0607A">
            <w:pPr>
              <w:spacing w:line="276" w:lineRule="auto"/>
              <w:ind w:left="337"/>
              <w:contextualSpacing w:val="0"/>
            </w:pPr>
          </w:p>
          <w:p w:rsidR="00F0607A" w:rsidRDefault="00CD247A">
            <w:pPr>
              <w:numPr>
                <w:ilvl w:val="0"/>
                <w:numId w:val="3"/>
              </w:numPr>
              <w:spacing w:after="200" w:line="276" w:lineRule="auto"/>
              <w:ind w:hanging="360"/>
            </w:pPr>
            <w:r>
              <w:t>HW: practice Multiply and Divide whole numbers</w:t>
            </w:r>
          </w:p>
        </w:tc>
        <w:tc>
          <w:tcPr>
            <w:tcW w:w="2883" w:type="dxa"/>
            <w:gridSpan w:val="2"/>
          </w:tcPr>
          <w:p w:rsidR="00F0607A" w:rsidRDefault="00CD247A">
            <w:pPr>
              <w:numPr>
                <w:ilvl w:val="0"/>
                <w:numId w:val="2"/>
              </w:numPr>
              <w:spacing w:line="276" w:lineRule="auto"/>
              <w:ind w:left="337" w:hanging="360"/>
            </w:pPr>
            <w:r>
              <w:t>Plan for connecting unknown evidence to possible tools</w:t>
            </w:r>
          </w:p>
          <w:p w:rsidR="00F0607A" w:rsidRDefault="00CD247A">
            <w:pPr>
              <w:numPr>
                <w:ilvl w:val="0"/>
                <w:numId w:val="2"/>
              </w:numPr>
              <w:spacing w:line="276" w:lineRule="auto"/>
              <w:ind w:left="337" w:hanging="360"/>
            </w:pPr>
            <w:r>
              <w:t>Look over evidence table of possible “tools”</w:t>
            </w:r>
          </w:p>
          <w:p w:rsidR="00F0607A" w:rsidRDefault="00CD247A">
            <w:pPr>
              <w:numPr>
                <w:ilvl w:val="0"/>
                <w:numId w:val="2"/>
              </w:numPr>
              <w:spacing w:line="276" w:lineRule="auto"/>
              <w:ind w:left="336" w:hanging="360"/>
            </w:pPr>
            <w:r>
              <w:t>WS2- review Two strategies for how to find volume (formula and displacement)</w:t>
            </w:r>
          </w:p>
          <w:p w:rsidR="00F0607A" w:rsidRDefault="00CD247A">
            <w:pPr>
              <w:numPr>
                <w:ilvl w:val="0"/>
                <w:numId w:val="2"/>
              </w:numPr>
              <w:spacing w:line="276" w:lineRule="auto"/>
              <w:ind w:left="336" w:hanging="360"/>
            </w:pPr>
            <w:r>
              <w:t>Students find volume of each item</w:t>
            </w:r>
          </w:p>
          <w:p w:rsidR="00F0607A" w:rsidRDefault="00CD247A">
            <w:pPr>
              <w:numPr>
                <w:ilvl w:val="0"/>
                <w:numId w:val="2"/>
              </w:numPr>
              <w:spacing w:line="276" w:lineRule="auto"/>
              <w:ind w:left="336" w:hanging="360"/>
            </w:pPr>
            <w:r>
              <w:t>WS3- (Flipped) multiplying decimals</w:t>
            </w:r>
          </w:p>
          <w:p w:rsidR="00F0607A" w:rsidRDefault="00F0607A">
            <w:pPr>
              <w:spacing w:line="276" w:lineRule="auto"/>
              <w:ind w:left="336"/>
              <w:contextualSpacing w:val="0"/>
            </w:pPr>
          </w:p>
          <w:p w:rsidR="00F0607A" w:rsidRDefault="00CD247A">
            <w:pPr>
              <w:numPr>
                <w:ilvl w:val="0"/>
                <w:numId w:val="3"/>
              </w:numPr>
              <w:spacing w:after="200" w:line="276" w:lineRule="auto"/>
              <w:ind w:hanging="360"/>
            </w:pPr>
            <w:r>
              <w:t>HW:5 word problems to practice multiplying decimals</w:t>
            </w:r>
          </w:p>
        </w:tc>
        <w:tc>
          <w:tcPr>
            <w:tcW w:w="2876" w:type="dxa"/>
            <w:gridSpan w:val="2"/>
          </w:tcPr>
          <w:p w:rsidR="00F0607A" w:rsidRDefault="00CD247A">
            <w:pPr>
              <w:numPr>
                <w:ilvl w:val="0"/>
                <w:numId w:val="2"/>
              </w:numPr>
              <w:spacing w:line="276" w:lineRule="auto"/>
              <w:ind w:left="336" w:hanging="360"/>
            </w:pPr>
            <w:r>
              <w:t>SUHUPU- summarize what you have learned so far (with sen</w:t>
            </w:r>
            <w:r>
              <w:t>tence stems)</w:t>
            </w:r>
          </w:p>
          <w:p w:rsidR="00F0607A" w:rsidRDefault="00CD247A">
            <w:pPr>
              <w:numPr>
                <w:ilvl w:val="0"/>
                <w:numId w:val="2"/>
              </w:numPr>
              <w:spacing w:line="276" w:lineRule="auto"/>
              <w:ind w:left="336" w:hanging="360"/>
            </w:pPr>
            <w:r>
              <w:t>QQT- where to place decimal?</w:t>
            </w:r>
          </w:p>
          <w:p w:rsidR="00F0607A" w:rsidRDefault="00CD247A">
            <w:pPr>
              <w:numPr>
                <w:ilvl w:val="0"/>
                <w:numId w:val="2"/>
              </w:numPr>
              <w:spacing w:line="276" w:lineRule="auto"/>
              <w:ind w:left="336" w:hanging="360"/>
            </w:pPr>
            <w:r>
              <w:t>FA- Multiplying decimals checkpoint</w:t>
            </w:r>
          </w:p>
          <w:p w:rsidR="00F0607A" w:rsidRDefault="00CD247A">
            <w:pPr>
              <w:numPr>
                <w:ilvl w:val="0"/>
                <w:numId w:val="2"/>
              </w:numPr>
              <w:spacing w:line="276" w:lineRule="auto"/>
              <w:ind w:left="319" w:hanging="360"/>
            </w:pPr>
            <w:r>
              <w:t>Students find Mass of each item</w:t>
            </w:r>
          </w:p>
          <w:p w:rsidR="00F0607A" w:rsidRDefault="00CD247A">
            <w:pPr>
              <w:numPr>
                <w:ilvl w:val="0"/>
                <w:numId w:val="2"/>
              </w:numPr>
              <w:spacing w:line="276" w:lineRule="auto"/>
              <w:ind w:left="319" w:hanging="360"/>
            </w:pPr>
            <w:r>
              <w:t>WS4- How to measure Mass (if needed)</w:t>
            </w:r>
          </w:p>
          <w:p w:rsidR="00F0607A" w:rsidRDefault="00CD247A">
            <w:pPr>
              <w:numPr>
                <w:ilvl w:val="0"/>
                <w:numId w:val="2"/>
              </w:numPr>
              <w:spacing w:line="276" w:lineRule="auto"/>
              <w:ind w:left="319" w:hanging="360"/>
            </w:pPr>
            <w:r>
              <w:t>CHECK-IN with all groups</w:t>
            </w:r>
          </w:p>
          <w:p w:rsidR="00F0607A" w:rsidRDefault="00CD247A">
            <w:pPr>
              <w:numPr>
                <w:ilvl w:val="0"/>
                <w:numId w:val="2"/>
              </w:numPr>
              <w:spacing w:after="200" w:line="276" w:lineRule="auto"/>
              <w:ind w:left="319" w:hanging="360"/>
            </w:pPr>
            <w:r>
              <w:t>Begin calculating density.</w:t>
            </w:r>
          </w:p>
        </w:tc>
        <w:tc>
          <w:tcPr>
            <w:tcW w:w="2885" w:type="dxa"/>
            <w:gridSpan w:val="3"/>
          </w:tcPr>
          <w:p w:rsidR="00F0607A" w:rsidRDefault="00CD247A">
            <w:pPr>
              <w:numPr>
                <w:ilvl w:val="0"/>
                <w:numId w:val="2"/>
              </w:numPr>
              <w:spacing w:line="276" w:lineRule="auto"/>
              <w:ind w:left="319" w:hanging="360"/>
            </w:pPr>
            <w:r>
              <w:t>Calculate density- students will use their estimation to determine reasonableness of their calculations and determine rules for dividing decimals</w:t>
            </w:r>
          </w:p>
          <w:p w:rsidR="00F0607A" w:rsidRDefault="00CD247A">
            <w:pPr>
              <w:numPr>
                <w:ilvl w:val="0"/>
                <w:numId w:val="2"/>
              </w:numPr>
              <w:spacing w:line="276" w:lineRule="auto"/>
              <w:ind w:left="319" w:hanging="360"/>
            </w:pPr>
            <w:r>
              <w:t xml:space="preserve">WS5- teacher led to confirm rules for dividing decimals. </w:t>
            </w:r>
          </w:p>
          <w:p w:rsidR="00F0607A" w:rsidRDefault="00F0607A">
            <w:pPr>
              <w:spacing w:line="276" w:lineRule="auto"/>
              <w:ind w:left="319"/>
              <w:contextualSpacing w:val="0"/>
            </w:pPr>
          </w:p>
          <w:p w:rsidR="00F0607A" w:rsidRDefault="00CD247A">
            <w:pPr>
              <w:numPr>
                <w:ilvl w:val="0"/>
                <w:numId w:val="3"/>
              </w:numPr>
              <w:spacing w:after="200" w:line="276" w:lineRule="auto"/>
              <w:ind w:hanging="360"/>
            </w:pPr>
            <w:r>
              <w:t>HW: 5 word problems to practice dividing decimals.</w:t>
            </w:r>
          </w:p>
        </w:tc>
        <w:tc>
          <w:tcPr>
            <w:tcW w:w="2869" w:type="dxa"/>
            <w:gridSpan w:val="2"/>
          </w:tcPr>
          <w:p w:rsidR="00F0607A" w:rsidRDefault="00CD247A">
            <w:pPr>
              <w:numPr>
                <w:ilvl w:val="0"/>
                <w:numId w:val="4"/>
              </w:numPr>
              <w:spacing w:line="276" w:lineRule="auto"/>
              <w:ind w:left="321" w:hanging="360"/>
            </w:pPr>
            <w:r>
              <w:t>Warm-up- error analysis</w:t>
            </w:r>
          </w:p>
          <w:p w:rsidR="00F0607A" w:rsidRDefault="00CD247A">
            <w:pPr>
              <w:numPr>
                <w:ilvl w:val="0"/>
                <w:numId w:val="4"/>
              </w:numPr>
              <w:spacing w:line="276" w:lineRule="auto"/>
              <w:ind w:left="321" w:hanging="360"/>
            </w:pPr>
            <w:r>
              <w:t>FA- Divide decimals checkpoint</w:t>
            </w:r>
          </w:p>
          <w:p w:rsidR="00F0607A" w:rsidRDefault="00CD247A">
            <w:pPr>
              <w:numPr>
                <w:ilvl w:val="0"/>
                <w:numId w:val="4"/>
              </w:numPr>
              <w:spacing w:line="276" w:lineRule="auto"/>
              <w:ind w:left="321" w:hanging="360"/>
            </w:pPr>
            <w:r>
              <w:t>writing</w:t>
            </w:r>
          </w:p>
          <w:p w:rsidR="00F0607A" w:rsidRDefault="00CD247A">
            <w:pPr>
              <w:numPr>
                <w:ilvl w:val="0"/>
                <w:numId w:val="4"/>
              </w:numPr>
              <w:spacing w:line="276" w:lineRule="auto"/>
              <w:ind w:left="321" w:hanging="360"/>
            </w:pPr>
            <w:r>
              <w:t>Put together presentation that includes the recommendation for who should be arrested- with reasoning and explanation.</w:t>
            </w:r>
          </w:p>
          <w:p w:rsidR="00F0607A" w:rsidRDefault="00F0607A">
            <w:pPr>
              <w:spacing w:after="200" w:line="276" w:lineRule="auto"/>
              <w:ind w:left="321"/>
              <w:contextualSpacing w:val="0"/>
            </w:pPr>
          </w:p>
        </w:tc>
      </w:tr>
      <w:tr w:rsidR="00F0607A">
        <w:tc>
          <w:tcPr>
            <w:tcW w:w="2877" w:type="dxa"/>
            <w:gridSpan w:val="2"/>
          </w:tcPr>
          <w:p w:rsidR="00F0607A" w:rsidRDefault="00CD247A">
            <w:pPr>
              <w:contextualSpacing w:val="0"/>
            </w:pPr>
            <w:r>
              <w:lastRenderedPageBreak/>
              <w:t>Presentations!!</w:t>
            </w:r>
          </w:p>
          <w:p w:rsidR="00F0607A" w:rsidRDefault="00CD247A">
            <w:pPr>
              <w:contextualSpacing w:val="0"/>
            </w:pPr>
            <w:r>
              <w:t>SRO visit</w:t>
            </w:r>
          </w:p>
          <w:p w:rsidR="00F0607A" w:rsidRDefault="00CD247A">
            <w:pPr>
              <w:contextualSpacing w:val="0"/>
            </w:pPr>
            <w:r>
              <w:t>5 question Quiz</w:t>
            </w:r>
          </w:p>
        </w:tc>
        <w:tc>
          <w:tcPr>
            <w:tcW w:w="2883" w:type="dxa"/>
            <w:gridSpan w:val="2"/>
          </w:tcPr>
          <w:p w:rsidR="00F0607A" w:rsidRDefault="00F0607A">
            <w:pPr>
              <w:contextualSpacing w:val="0"/>
            </w:pPr>
          </w:p>
        </w:tc>
        <w:tc>
          <w:tcPr>
            <w:tcW w:w="2876" w:type="dxa"/>
            <w:gridSpan w:val="2"/>
          </w:tcPr>
          <w:p w:rsidR="00F0607A" w:rsidRDefault="00F0607A">
            <w:pPr>
              <w:contextualSpacing w:val="0"/>
            </w:pPr>
          </w:p>
        </w:tc>
        <w:tc>
          <w:tcPr>
            <w:tcW w:w="2885" w:type="dxa"/>
            <w:gridSpan w:val="3"/>
          </w:tcPr>
          <w:p w:rsidR="00F0607A" w:rsidRDefault="00F0607A">
            <w:pPr>
              <w:contextualSpacing w:val="0"/>
            </w:pPr>
          </w:p>
        </w:tc>
        <w:tc>
          <w:tcPr>
            <w:tcW w:w="2869" w:type="dxa"/>
            <w:gridSpan w:val="2"/>
          </w:tcPr>
          <w:p w:rsidR="00F0607A" w:rsidRDefault="00F0607A">
            <w:pPr>
              <w:contextualSpacing w:val="0"/>
            </w:pPr>
          </w:p>
        </w:tc>
      </w:tr>
      <w:tr w:rsidR="00F0607A">
        <w:tc>
          <w:tcPr>
            <w:tcW w:w="14390" w:type="dxa"/>
            <w:gridSpan w:val="11"/>
          </w:tcPr>
          <w:p w:rsidR="00F0607A" w:rsidRDefault="00CD247A">
            <w:pPr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SCORING RUBRIC</w:t>
            </w:r>
          </w:p>
        </w:tc>
      </w:tr>
      <w:tr w:rsidR="00F0607A">
        <w:tc>
          <w:tcPr>
            <w:tcW w:w="2877" w:type="dxa"/>
            <w:gridSpan w:val="2"/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Correctly determine Volume of  all 5 items collected in evidence, with work</w:t>
            </w:r>
          </w:p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(15)</w:t>
            </w:r>
          </w:p>
        </w:tc>
        <w:tc>
          <w:tcPr>
            <w:tcW w:w="2883" w:type="dxa"/>
            <w:gridSpan w:val="2"/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Correctly determine volume of 3 or 4 items collected in evidence , with work</w:t>
            </w:r>
          </w:p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(12)</w:t>
            </w:r>
          </w:p>
        </w:tc>
        <w:tc>
          <w:tcPr>
            <w:tcW w:w="2876" w:type="dxa"/>
            <w:gridSpan w:val="2"/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Correctly determine volume of 1 or 2 items collected in evidence with work </w:t>
            </w:r>
          </w:p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2876" w:type="dxa"/>
            <w:gridSpan w:val="2"/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Incorrectly </w:t>
            </w:r>
            <w:r>
              <w:rPr>
                <w:sz w:val="20"/>
                <w:szCs w:val="20"/>
              </w:rPr>
              <w:t xml:space="preserve">calculated, but attempted to determine the volume of 5 items. </w:t>
            </w:r>
          </w:p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2878" w:type="dxa"/>
            <w:gridSpan w:val="3"/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not attempt, or did not show work to calculate volume </w:t>
            </w:r>
          </w:p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</w:tr>
      <w:tr w:rsidR="00F0607A">
        <w:tc>
          <w:tcPr>
            <w:tcW w:w="2398" w:type="dxa"/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Checkpoint 1: Correctly solved 5 problems that involve Multiplying decimals (5)</w:t>
            </w:r>
          </w:p>
        </w:tc>
        <w:tc>
          <w:tcPr>
            <w:tcW w:w="2396" w:type="dxa"/>
            <w:gridSpan w:val="2"/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Checkpoint 1: Correctly solved 4 out of 5 pro</w:t>
            </w:r>
            <w:r>
              <w:rPr>
                <w:sz w:val="20"/>
                <w:szCs w:val="20"/>
              </w:rPr>
              <w:t>blems that involve multiplying decimals (4)</w:t>
            </w:r>
          </w:p>
        </w:tc>
        <w:tc>
          <w:tcPr>
            <w:tcW w:w="2397" w:type="dxa"/>
            <w:gridSpan w:val="2"/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Checkpoint 1: Correctly solved 3 out of 5 problems that involve multiplying decimals (3)</w:t>
            </w:r>
          </w:p>
        </w:tc>
        <w:tc>
          <w:tcPr>
            <w:tcW w:w="2397" w:type="dxa"/>
            <w:gridSpan w:val="2"/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Checkpoint 1: Correctly solved 2 out of 5 problems that involve multiplying decimals (2)</w:t>
            </w:r>
          </w:p>
        </w:tc>
        <w:tc>
          <w:tcPr>
            <w:tcW w:w="2395" w:type="dxa"/>
            <w:gridSpan w:val="3"/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Checkpoint 1: Correctly solved 1 out of  5 problems that involve multiplying decimals (1)</w:t>
            </w:r>
          </w:p>
        </w:tc>
        <w:tc>
          <w:tcPr>
            <w:tcW w:w="2407" w:type="dxa"/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Checkpoint 1: Correctly solved 0 out of 5 problems that involve multiplying decimals (0)</w:t>
            </w:r>
          </w:p>
        </w:tc>
      </w:tr>
      <w:tr w:rsidR="00F0607A">
        <w:tc>
          <w:tcPr>
            <w:tcW w:w="2877" w:type="dxa"/>
            <w:gridSpan w:val="2"/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Correctly determine the Mass of 5 items collected in evidence (5)</w:t>
            </w:r>
          </w:p>
        </w:tc>
        <w:tc>
          <w:tcPr>
            <w:tcW w:w="2883" w:type="dxa"/>
            <w:gridSpan w:val="2"/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Correctly determine the Mass of  4 items collected in evidence (4)</w:t>
            </w:r>
          </w:p>
        </w:tc>
        <w:tc>
          <w:tcPr>
            <w:tcW w:w="2876" w:type="dxa"/>
            <w:gridSpan w:val="2"/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Correctly determine the Mass of 3 items collected in evidence (3)</w:t>
            </w:r>
          </w:p>
        </w:tc>
        <w:tc>
          <w:tcPr>
            <w:tcW w:w="2876" w:type="dxa"/>
            <w:gridSpan w:val="2"/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Correctly determine the Mass of 1 or 2 items collected in evidence (2)</w:t>
            </w:r>
          </w:p>
        </w:tc>
        <w:tc>
          <w:tcPr>
            <w:tcW w:w="2878" w:type="dxa"/>
            <w:gridSpan w:val="3"/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Correctly determine the Mass of 0 items collected in</w:t>
            </w:r>
            <w:r>
              <w:rPr>
                <w:sz w:val="20"/>
                <w:szCs w:val="20"/>
              </w:rPr>
              <w:t xml:space="preserve"> evidence (0)</w:t>
            </w:r>
          </w:p>
        </w:tc>
      </w:tr>
      <w:tr w:rsidR="00F0607A">
        <w:tc>
          <w:tcPr>
            <w:tcW w:w="2877" w:type="dxa"/>
            <w:gridSpan w:val="2"/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Correctly determine actual density of all 5 items collected in evidence, with work</w:t>
            </w:r>
          </w:p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(20)</w:t>
            </w:r>
          </w:p>
        </w:tc>
        <w:tc>
          <w:tcPr>
            <w:tcW w:w="2883" w:type="dxa"/>
            <w:gridSpan w:val="2"/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Correctly determine actual density of 3 or 4 items collected in evidence, with work</w:t>
            </w:r>
          </w:p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(15)</w:t>
            </w:r>
          </w:p>
        </w:tc>
        <w:tc>
          <w:tcPr>
            <w:tcW w:w="2876" w:type="dxa"/>
            <w:gridSpan w:val="2"/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Correctly determine actual density of 1 or 2 items collected in </w:t>
            </w:r>
            <w:r>
              <w:rPr>
                <w:sz w:val="20"/>
                <w:szCs w:val="20"/>
              </w:rPr>
              <w:t>evidence, with work</w:t>
            </w:r>
          </w:p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2876" w:type="dxa"/>
            <w:gridSpan w:val="2"/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Incorrectly calculated, but attempted to determine the density of 5 items with work. </w:t>
            </w:r>
          </w:p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2878" w:type="dxa"/>
            <w:gridSpan w:val="3"/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not attempt, or did not show work to calculate volume </w:t>
            </w:r>
          </w:p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</w:tr>
      <w:tr w:rsidR="00F0607A">
        <w:tc>
          <w:tcPr>
            <w:tcW w:w="2398" w:type="dxa"/>
            <w:tcBorders>
              <w:bottom w:val="single" w:sz="24" w:space="0" w:color="000000"/>
            </w:tcBorders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Checkpoint 2: Correctly solve 5 problems that involve dividing decimals  (5)</w:t>
            </w:r>
          </w:p>
        </w:tc>
        <w:tc>
          <w:tcPr>
            <w:tcW w:w="2396" w:type="dxa"/>
            <w:gridSpan w:val="2"/>
            <w:tcBorders>
              <w:bottom w:val="single" w:sz="24" w:space="0" w:color="000000"/>
            </w:tcBorders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Checkpoint 2: Correctly solve 4 out of  5 problems that involve dividing     decimals  (4)?&lt;     m  </w:t>
            </w:r>
          </w:p>
        </w:tc>
        <w:tc>
          <w:tcPr>
            <w:tcW w:w="2397" w:type="dxa"/>
            <w:gridSpan w:val="2"/>
            <w:tcBorders>
              <w:bottom w:val="single" w:sz="24" w:space="0" w:color="000000"/>
            </w:tcBorders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Checkpoint 2: Correctly solve 3 out of 5 problems that involve dividing decimals  (3)</w:t>
            </w:r>
          </w:p>
        </w:tc>
        <w:tc>
          <w:tcPr>
            <w:tcW w:w="2397" w:type="dxa"/>
            <w:gridSpan w:val="2"/>
            <w:tcBorders>
              <w:bottom w:val="single" w:sz="24" w:space="0" w:color="000000"/>
            </w:tcBorders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Checkpoint 2: Correctly solve 2 out of 5 problems that involve dividi</w:t>
            </w:r>
            <w:r>
              <w:rPr>
                <w:sz w:val="20"/>
                <w:szCs w:val="20"/>
              </w:rPr>
              <w:t>ng decimals  (2)</w:t>
            </w:r>
          </w:p>
        </w:tc>
        <w:tc>
          <w:tcPr>
            <w:tcW w:w="2395" w:type="dxa"/>
            <w:gridSpan w:val="3"/>
            <w:tcBorders>
              <w:bottom w:val="single" w:sz="24" w:space="0" w:color="000000"/>
            </w:tcBorders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Checkpoint 2: Correctly solve 1 out of 5 problems that involve dividing decimals  (1)</w:t>
            </w:r>
          </w:p>
        </w:tc>
        <w:tc>
          <w:tcPr>
            <w:tcW w:w="2407" w:type="dxa"/>
            <w:tcBorders>
              <w:bottom w:val="single" w:sz="24" w:space="0" w:color="000000"/>
            </w:tcBorders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Checkpoint 2: Correctly solve 0 out of 5 problems that involve dividing decimals  (0)</w:t>
            </w:r>
          </w:p>
        </w:tc>
      </w:tr>
      <w:tr w:rsidR="00F0607A">
        <w:tc>
          <w:tcPr>
            <w:tcW w:w="4794" w:type="dxa"/>
            <w:gridSpan w:val="3"/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Correctly identify the criminal (10)</w:t>
            </w:r>
          </w:p>
        </w:tc>
        <w:tc>
          <w:tcPr>
            <w:tcW w:w="4794" w:type="dxa"/>
            <w:gridSpan w:val="4"/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Incorrectly identify the criminal (2)</w:t>
            </w:r>
          </w:p>
        </w:tc>
        <w:tc>
          <w:tcPr>
            <w:tcW w:w="4802" w:type="dxa"/>
            <w:gridSpan w:val="4"/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attempt to identify the criminal (0)</w:t>
            </w:r>
          </w:p>
        </w:tc>
      </w:tr>
      <w:tr w:rsidR="00F0607A">
        <w:tc>
          <w:tcPr>
            <w:tcW w:w="4794" w:type="dxa"/>
            <w:gridSpan w:val="3"/>
          </w:tcPr>
          <w:p w:rsidR="00F0607A" w:rsidRDefault="00CD247A">
            <w:pPr>
              <w:spacing w:before="100"/>
              <w:ind w:left="20" w:hanging="4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Use precise mathematical language to justify how you solved the crime in a verbal  presentation (10)</w:t>
            </w:r>
          </w:p>
        </w:tc>
        <w:tc>
          <w:tcPr>
            <w:tcW w:w="4794" w:type="dxa"/>
            <w:gridSpan w:val="4"/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Justify how you solved the crime without using precise mathemati</w:t>
            </w:r>
            <w:r>
              <w:rPr>
                <w:sz w:val="20"/>
                <w:szCs w:val="20"/>
              </w:rPr>
              <w:t>cal language (5)</w:t>
            </w:r>
          </w:p>
        </w:tc>
        <w:tc>
          <w:tcPr>
            <w:tcW w:w="4802" w:type="dxa"/>
            <w:gridSpan w:val="4"/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attempt to justify how the crime was solved (0)</w:t>
            </w:r>
          </w:p>
        </w:tc>
      </w:tr>
      <w:tr w:rsidR="00F0607A">
        <w:tc>
          <w:tcPr>
            <w:tcW w:w="4794" w:type="dxa"/>
            <w:gridSpan w:val="3"/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Write: </w:t>
            </w:r>
          </w:p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one paragraph that tells about this person and describes his motive for committing the crime. (5)</w:t>
            </w:r>
          </w:p>
        </w:tc>
        <w:tc>
          <w:tcPr>
            <w:tcW w:w="4794" w:type="dxa"/>
            <w:gridSpan w:val="4"/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Write: </w:t>
            </w:r>
          </w:p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one paragraph that tells about this person </w:t>
            </w:r>
            <w:r>
              <w:rPr>
                <w:sz w:val="20"/>
                <w:szCs w:val="20"/>
                <w:u w:val="single"/>
              </w:rPr>
              <w:t>or</w:t>
            </w:r>
            <w:r>
              <w:rPr>
                <w:sz w:val="20"/>
                <w:szCs w:val="20"/>
              </w:rPr>
              <w:t xml:space="preserve"> describes his motive for committing the crime. (2)</w:t>
            </w:r>
          </w:p>
        </w:tc>
        <w:tc>
          <w:tcPr>
            <w:tcW w:w="4802" w:type="dxa"/>
            <w:gridSpan w:val="4"/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Write: </w:t>
            </w:r>
          </w:p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attempt to write one paragraph that tells about this person and describes his motive for committing the crime. (0)</w:t>
            </w:r>
          </w:p>
        </w:tc>
      </w:tr>
      <w:tr w:rsidR="00F0607A">
        <w:tc>
          <w:tcPr>
            <w:tcW w:w="2398" w:type="dxa"/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Quiz: Correctly answered 5 out of 5 </w:t>
            </w:r>
            <w:r>
              <w:rPr>
                <w:sz w:val="20"/>
                <w:szCs w:val="20"/>
              </w:rPr>
              <w:lastRenderedPageBreak/>
              <w:t>problems that involve App</w:t>
            </w:r>
            <w:r>
              <w:rPr>
                <w:sz w:val="20"/>
                <w:szCs w:val="20"/>
              </w:rPr>
              <w:t>lication of Multiplying and Dividing decimals (25)</w:t>
            </w:r>
          </w:p>
        </w:tc>
        <w:tc>
          <w:tcPr>
            <w:tcW w:w="2396" w:type="dxa"/>
            <w:gridSpan w:val="2"/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Final Quiz: Correctly answered 4 out of 5 </w:t>
            </w:r>
            <w:r>
              <w:rPr>
                <w:sz w:val="20"/>
                <w:szCs w:val="20"/>
              </w:rPr>
              <w:lastRenderedPageBreak/>
              <w:t>problems that involve Application of Multiplying and Dividing decimals (20)</w:t>
            </w:r>
          </w:p>
        </w:tc>
        <w:tc>
          <w:tcPr>
            <w:tcW w:w="2397" w:type="dxa"/>
            <w:gridSpan w:val="2"/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Final Quiz: Correctly answered 3 out of 5 </w:t>
            </w:r>
            <w:r>
              <w:rPr>
                <w:sz w:val="20"/>
                <w:szCs w:val="20"/>
              </w:rPr>
              <w:lastRenderedPageBreak/>
              <w:t>problems that involve Application of Multiply</w:t>
            </w:r>
            <w:r>
              <w:rPr>
                <w:sz w:val="20"/>
                <w:szCs w:val="20"/>
              </w:rPr>
              <w:t>ing and Dividing decimals (15)</w:t>
            </w:r>
          </w:p>
        </w:tc>
        <w:tc>
          <w:tcPr>
            <w:tcW w:w="2397" w:type="dxa"/>
            <w:gridSpan w:val="2"/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Final Quiz: Correctly answered 2 out of 5 </w:t>
            </w:r>
            <w:r>
              <w:rPr>
                <w:sz w:val="20"/>
                <w:szCs w:val="20"/>
              </w:rPr>
              <w:lastRenderedPageBreak/>
              <w:t>problems that involve Application of Multiplying and Dividing decimals (10)</w:t>
            </w:r>
          </w:p>
        </w:tc>
        <w:tc>
          <w:tcPr>
            <w:tcW w:w="2395" w:type="dxa"/>
            <w:gridSpan w:val="3"/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Final Quiz: Correctly answered 1 out of 5 </w:t>
            </w:r>
            <w:r>
              <w:rPr>
                <w:sz w:val="20"/>
                <w:szCs w:val="20"/>
              </w:rPr>
              <w:lastRenderedPageBreak/>
              <w:t>problems that involve Application of Multiplying and Dividing dec</w:t>
            </w:r>
            <w:r>
              <w:rPr>
                <w:sz w:val="20"/>
                <w:szCs w:val="20"/>
              </w:rPr>
              <w:t>imals (5)</w:t>
            </w:r>
          </w:p>
        </w:tc>
        <w:tc>
          <w:tcPr>
            <w:tcW w:w="2407" w:type="dxa"/>
          </w:tcPr>
          <w:p w:rsidR="00F0607A" w:rsidRDefault="00CD247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Final Quiz: Correctly answered 0 out of 5 </w:t>
            </w:r>
            <w:r>
              <w:rPr>
                <w:sz w:val="20"/>
                <w:szCs w:val="20"/>
              </w:rPr>
              <w:lastRenderedPageBreak/>
              <w:t>problems that involve Application of Multiplying and Dividing decimals (0)</w:t>
            </w:r>
          </w:p>
        </w:tc>
      </w:tr>
    </w:tbl>
    <w:p w:rsidR="00F0607A" w:rsidRDefault="00CD247A">
      <w:pPr>
        <w:rPr>
          <w:sz w:val="36"/>
          <w:szCs w:val="36"/>
        </w:rPr>
      </w:pPr>
      <w:r>
        <w:lastRenderedPageBreak/>
        <w:br w:type="page"/>
      </w:r>
      <w:r>
        <w:rPr>
          <w:rFonts w:ascii="Georgia" w:eastAsia="Georgia" w:hAnsi="Georgia" w:cs="Georgia"/>
          <w:b/>
          <w:sz w:val="32"/>
          <w:szCs w:val="32"/>
        </w:rPr>
        <w:lastRenderedPageBreak/>
        <w:t>Standards</w:t>
      </w:r>
    </w:p>
    <w:tbl>
      <w:tblPr>
        <w:tblStyle w:val="a1"/>
        <w:tblW w:w="143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1"/>
        <w:gridCol w:w="11939"/>
      </w:tblGrid>
      <w:tr w:rsidR="00F0607A">
        <w:trPr>
          <w:trHeight w:val="1020"/>
        </w:trPr>
        <w:tc>
          <w:tcPr>
            <w:tcW w:w="2431" w:type="dxa"/>
          </w:tcPr>
          <w:p w:rsidR="00F0607A" w:rsidRDefault="00CD247A">
            <w:pPr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TEKS</w:t>
            </w:r>
          </w:p>
          <w:p w:rsidR="00F0607A" w:rsidRDefault="00F0607A">
            <w:pPr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11939" w:type="dxa"/>
          </w:tcPr>
          <w:p w:rsidR="00F0607A" w:rsidRDefault="00F0607A">
            <w:pPr>
              <w:tabs>
                <w:tab w:val="left" w:pos="2223"/>
              </w:tabs>
              <w:contextualSpacing w:val="0"/>
              <w:rPr>
                <w:b/>
                <w:sz w:val="24"/>
                <w:szCs w:val="24"/>
              </w:rPr>
            </w:pPr>
          </w:p>
          <w:p w:rsidR="00F0607A" w:rsidRDefault="00CD247A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highlight w:val="white"/>
              </w:rPr>
              <w:t>6.3E Multiply and divide positive rational numbers fluently</w:t>
            </w:r>
          </w:p>
          <w:p w:rsidR="00F0607A" w:rsidRDefault="00F0607A">
            <w:pPr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  <w:tr w:rsidR="00F0607A">
        <w:trPr>
          <w:trHeight w:val="800"/>
        </w:trPr>
        <w:tc>
          <w:tcPr>
            <w:tcW w:w="2431" w:type="dxa"/>
          </w:tcPr>
          <w:p w:rsidR="00F0607A" w:rsidRDefault="00CD247A">
            <w:pPr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ELPS</w:t>
            </w:r>
          </w:p>
        </w:tc>
        <w:tc>
          <w:tcPr>
            <w:tcW w:w="11939" w:type="dxa"/>
          </w:tcPr>
          <w:p w:rsidR="00F0607A" w:rsidRDefault="00F0607A">
            <w:pPr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  <w:tr w:rsidR="00F0607A">
        <w:trPr>
          <w:trHeight w:val="680"/>
        </w:trPr>
        <w:tc>
          <w:tcPr>
            <w:tcW w:w="2431" w:type="dxa"/>
          </w:tcPr>
          <w:p w:rsidR="00F0607A" w:rsidRDefault="00CD247A">
            <w:pPr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CCRS</w:t>
            </w:r>
          </w:p>
        </w:tc>
        <w:tc>
          <w:tcPr>
            <w:tcW w:w="11939" w:type="dxa"/>
          </w:tcPr>
          <w:p w:rsidR="00F0607A" w:rsidRDefault="00F0607A">
            <w:pPr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:rsidR="00F0607A" w:rsidRDefault="00F0607A">
            <w:pPr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:rsidR="00F0607A" w:rsidRDefault="00F0607A">
            <w:pPr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</w:tbl>
    <w:p w:rsidR="00F0607A" w:rsidRDefault="00F0607A">
      <w:pPr>
        <w:spacing w:after="0"/>
        <w:rPr>
          <w:rFonts w:ascii="Georgia" w:eastAsia="Georgia" w:hAnsi="Georgia" w:cs="Georgia"/>
          <w:b/>
          <w:sz w:val="24"/>
          <w:szCs w:val="24"/>
        </w:rPr>
      </w:pPr>
    </w:p>
    <w:p w:rsidR="00F0607A" w:rsidRDefault="00CD247A">
      <w:pPr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b/>
          <w:i/>
          <w:color w:val="7F7F7F"/>
          <w:sz w:val="24"/>
          <w:szCs w:val="24"/>
        </w:rPr>
        <w:t>Insert Deconstruction Standards Document here…</w:t>
      </w:r>
    </w:p>
    <w:p w:rsidR="00F0607A" w:rsidRDefault="00F0607A">
      <w:pPr>
        <w:spacing w:after="0"/>
        <w:rPr>
          <w:rFonts w:ascii="Georgia" w:eastAsia="Georgia" w:hAnsi="Georgia" w:cs="Georgia"/>
          <w:b/>
          <w:sz w:val="24"/>
          <w:szCs w:val="24"/>
        </w:rPr>
      </w:pPr>
    </w:p>
    <w:p w:rsidR="00F0607A" w:rsidRDefault="00F0607A">
      <w:pPr>
        <w:spacing w:after="0"/>
        <w:rPr>
          <w:rFonts w:ascii="Georgia" w:eastAsia="Georgia" w:hAnsi="Georgia" w:cs="Georgia"/>
          <w:b/>
          <w:sz w:val="24"/>
          <w:szCs w:val="24"/>
        </w:rPr>
      </w:pPr>
    </w:p>
    <w:p w:rsidR="00F0607A" w:rsidRDefault="00CD247A">
      <w:pPr>
        <w:spacing w:after="0"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>Project Idea</w:t>
      </w:r>
    </w:p>
    <w:tbl>
      <w:tblPr>
        <w:tblStyle w:val="a2"/>
        <w:tblW w:w="143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7"/>
        <w:gridCol w:w="12913"/>
      </w:tblGrid>
      <w:tr w:rsidR="00F0607A">
        <w:tc>
          <w:tcPr>
            <w:tcW w:w="1457" w:type="dxa"/>
          </w:tcPr>
          <w:p w:rsidR="00F0607A" w:rsidRDefault="00CD247A">
            <w:pPr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Summary</w:t>
            </w:r>
          </w:p>
          <w:p w:rsidR="00F0607A" w:rsidRDefault="00F0607A">
            <w:pPr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:rsidR="00F0607A" w:rsidRDefault="00F0607A">
            <w:pPr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12913" w:type="dxa"/>
          </w:tcPr>
          <w:p w:rsidR="00F0607A" w:rsidRDefault="00F0607A">
            <w:pPr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0607A" w:rsidRDefault="00CD247A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Use a piece of evidence at a crime scene to determine who committed the crime. </w:t>
            </w:r>
          </w:p>
          <w:p w:rsidR="00F0607A" w:rsidRDefault="00F0607A">
            <w:pPr>
              <w:contextualSpacing w:val="0"/>
              <w:rPr>
                <w:b/>
                <w:sz w:val="24"/>
                <w:szCs w:val="24"/>
              </w:rPr>
            </w:pPr>
          </w:p>
          <w:p w:rsidR="00F0607A" w:rsidRDefault="00CD247A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Students calculate the density of the evidence (random solid). </w:t>
            </w:r>
          </w:p>
          <w:p w:rsidR="00F0607A" w:rsidRDefault="00CD247A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Use clues in the witness statements of other students to identify possible suspects. </w:t>
            </w:r>
          </w:p>
          <w:p w:rsidR="00F0607A" w:rsidRDefault="00CD247A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Each of the suspects were found with a different piece of material.  </w:t>
            </w:r>
          </w:p>
          <w:p w:rsidR="00F0607A" w:rsidRDefault="00CD247A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Compare the mass, density, and volume of each of these items. </w:t>
            </w:r>
          </w:p>
          <w:p w:rsidR="00F0607A" w:rsidRDefault="00F0607A">
            <w:pPr>
              <w:contextualSpacing w:val="0"/>
              <w:rPr>
                <w:b/>
                <w:sz w:val="24"/>
                <w:szCs w:val="24"/>
              </w:rPr>
            </w:pPr>
          </w:p>
          <w:p w:rsidR="00F0607A" w:rsidRDefault="00CD247A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Compare density of the evidence to t</w:t>
            </w:r>
            <w:r>
              <w:rPr>
                <w:b/>
                <w:sz w:val="24"/>
                <w:szCs w:val="24"/>
              </w:rPr>
              <w:t xml:space="preserve">he density of each of the objects in evidence. </w:t>
            </w:r>
          </w:p>
          <w:p w:rsidR="00F0607A" w:rsidRDefault="00F0607A">
            <w:pPr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0607A" w:rsidRDefault="00F0607A">
            <w:pPr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0607A">
        <w:tc>
          <w:tcPr>
            <w:tcW w:w="1457" w:type="dxa"/>
          </w:tcPr>
          <w:p w:rsidR="00F0607A" w:rsidRDefault="00CD247A">
            <w:pPr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lastRenderedPageBreak/>
              <w:t>Driving Question</w:t>
            </w:r>
          </w:p>
        </w:tc>
        <w:tc>
          <w:tcPr>
            <w:tcW w:w="12913" w:type="dxa"/>
          </w:tcPr>
          <w:p w:rsidR="00F0607A" w:rsidRDefault="00CD247A">
            <w:pPr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How do you use evidence to solve a crime? </w:t>
            </w:r>
          </w:p>
        </w:tc>
      </w:tr>
    </w:tbl>
    <w:p w:rsidR="00F0607A" w:rsidRDefault="00F0607A">
      <w:pPr>
        <w:spacing w:after="0"/>
        <w:rPr>
          <w:rFonts w:ascii="Georgia" w:eastAsia="Georgia" w:hAnsi="Georgia" w:cs="Georgia"/>
          <w:b/>
          <w:sz w:val="32"/>
          <w:szCs w:val="32"/>
        </w:rPr>
      </w:pPr>
    </w:p>
    <w:p w:rsidR="00F0607A" w:rsidRDefault="00F0607A">
      <w:pPr>
        <w:spacing w:after="0"/>
        <w:rPr>
          <w:rFonts w:ascii="Georgia" w:eastAsia="Georgia" w:hAnsi="Georgia" w:cs="Georgia"/>
          <w:b/>
          <w:sz w:val="20"/>
          <w:szCs w:val="20"/>
        </w:rPr>
      </w:pPr>
    </w:p>
    <w:p w:rsidR="00F0607A" w:rsidRDefault="00CD247A">
      <w:pPr>
        <w:spacing w:after="0"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 xml:space="preserve">Entry Launch </w:t>
      </w:r>
    </w:p>
    <w:tbl>
      <w:tblPr>
        <w:tblStyle w:val="a3"/>
        <w:tblW w:w="143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70"/>
      </w:tblGrid>
      <w:tr w:rsidR="00F0607A">
        <w:tc>
          <w:tcPr>
            <w:tcW w:w="14370" w:type="dxa"/>
          </w:tcPr>
          <w:p w:rsidR="00F0607A" w:rsidRDefault="00CD247A">
            <w:pPr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Description:</w:t>
            </w:r>
          </w:p>
          <w:p w:rsidR="00F0607A" w:rsidRDefault="00F0607A">
            <w:pPr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:rsidR="00F0607A" w:rsidRDefault="00CD247A">
            <w:pPr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Room is set up like a crime scene with police tape. </w:t>
            </w:r>
          </w:p>
          <w:p w:rsidR="00F0607A" w:rsidRDefault="00CD247A">
            <w:pPr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Folders marked “Confidential” are on tables. </w:t>
            </w:r>
          </w:p>
          <w:p w:rsidR="00F0607A" w:rsidRDefault="00F0607A">
            <w:pPr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0607A" w:rsidRDefault="00CD247A">
            <w:pPr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Evidence Table containing various items. </w:t>
            </w:r>
          </w:p>
          <w:p w:rsidR="00F0607A" w:rsidRDefault="00CD247A">
            <w:pPr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-brick</w:t>
            </w:r>
          </w:p>
          <w:p w:rsidR="00F0607A" w:rsidRDefault="00CD247A">
            <w:pPr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-metal pipe</w:t>
            </w:r>
          </w:p>
          <w:p w:rsidR="00F0607A" w:rsidRDefault="00CD247A">
            <w:pPr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-block of wood</w:t>
            </w:r>
          </w:p>
          <w:p w:rsidR="00F0607A" w:rsidRDefault="00CD247A">
            <w:pPr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-end of shovel</w:t>
            </w:r>
          </w:p>
          <w:p w:rsidR="00F0607A" w:rsidRDefault="00CD247A">
            <w:pPr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-glass bottle</w:t>
            </w:r>
          </w:p>
          <w:p w:rsidR="00F0607A" w:rsidRDefault="00CD247A">
            <w:pPr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-baseball</w:t>
            </w:r>
          </w:p>
          <w:p w:rsidR="00F0607A" w:rsidRDefault="00CD247A">
            <w:pPr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-rubiks cube</w:t>
            </w:r>
          </w:p>
          <w:p w:rsidR="00F0607A" w:rsidRDefault="00CD247A">
            <w:pPr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-book</w:t>
            </w:r>
          </w:p>
          <w:p w:rsidR="00F0607A" w:rsidRDefault="00F0607A">
            <w:pPr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:rsidR="00F0607A" w:rsidRDefault="00F0607A">
      <w:pPr>
        <w:spacing w:after="0"/>
        <w:rPr>
          <w:rFonts w:ascii="Georgia" w:eastAsia="Georgia" w:hAnsi="Georgia" w:cs="Georgia"/>
          <w:b/>
          <w:sz w:val="32"/>
          <w:szCs w:val="32"/>
        </w:rPr>
      </w:pPr>
    </w:p>
    <w:p w:rsidR="00F0607A" w:rsidRDefault="00F0607A">
      <w:pPr>
        <w:spacing w:after="0"/>
        <w:rPr>
          <w:rFonts w:ascii="Georgia" w:eastAsia="Georgia" w:hAnsi="Georgia" w:cs="Georgia"/>
          <w:b/>
          <w:sz w:val="32"/>
          <w:szCs w:val="32"/>
        </w:rPr>
      </w:pPr>
    </w:p>
    <w:p w:rsidR="00F0607A" w:rsidRDefault="00CD247A">
      <w:pPr>
        <w:spacing w:after="0"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>Entry Document</w:t>
      </w:r>
    </w:p>
    <w:p w:rsidR="00F0607A" w:rsidRDefault="00CD247A">
      <w:pPr>
        <w:spacing w:after="0"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b/>
          <w:i/>
          <w:color w:val="7F7F7F"/>
          <w:sz w:val="24"/>
          <w:szCs w:val="24"/>
        </w:rPr>
        <w:t>Students will be given a folder, labeled “CONFIDENTIAL” contains a sample police report and memo.</w:t>
      </w:r>
    </w:p>
    <w:p w:rsidR="00F0607A" w:rsidRDefault="00F0607A">
      <w:pPr>
        <w:spacing w:after="0"/>
        <w:rPr>
          <w:rFonts w:ascii="Georgia" w:eastAsia="Georgia" w:hAnsi="Georgia" w:cs="Georgia"/>
          <w:b/>
          <w:sz w:val="32"/>
          <w:szCs w:val="32"/>
        </w:rPr>
      </w:pPr>
    </w:p>
    <w:p w:rsidR="00F0607A" w:rsidRDefault="00CD247A">
      <w:pPr>
        <w:spacing w:after="0"/>
        <w:rPr>
          <w:rFonts w:ascii="Georgia" w:eastAsia="Georgia" w:hAnsi="Georgia" w:cs="Georgia"/>
          <w:i/>
          <w:color w:val="808080"/>
          <w:sz w:val="24"/>
          <w:szCs w:val="24"/>
        </w:rPr>
      </w:pPr>
      <w:r>
        <w:rPr>
          <w:rFonts w:ascii="Georgia" w:eastAsia="Georgia" w:hAnsi="Georgia" w:cs="Georgia"/>
          <w:b/>
          <w:sz w:val="32"/>
          <w:szCs w:val="32"/>
        </w:rPr>
        <w:t xml:space="preserve">Know/Need to Know  </w:t>
      </w:r>
      <w:r>
        <w:rPr>
          <w:rFonts w:ascii="Georgia" w:eastAsia="Georgia" w:hAnsi="Georgia" w:cs="Georgia"/>
          <w:i/>
          <w:color w:val="808080"/>
          <w:sz w:val="24"/>
          <w:szCs w:val="24"/>
        </w:rPr>
        <w:t>(complete this from your Entry Document)</w:t>
      </w:r>
    </w:p>
    <w:tbl>
      <w:tblPr>
        <w:tblStyle w:val="a4"/>
        <w:tblW w:w="143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4"/>
        <w:gridCol w:w="7176"/>
      </w:tblGrid>
      <w:tr w:rsidR="00F0607A">
        <w:tc>
          <w:tcPr>
            <w:tcW w:w="7194" w:type="dxa"/>
          </w:tcPr>
          <w:p w:rsidR="00F0607A" w:rsidRDefault="00CD247A">
            <w:pPr>
              <w:contextualSpacing w:val="0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sz w:val="32"/>
                <w:szCs w:val="32"/>
              </w:rPr>
              <w:lastRenderedPageBreak/>
              <w:t>Know</w:t>
            </w:r>
          </w:p>
        </w:tc>
        <w:tc>
          <w:tcPr>
            <w:tcW w:w="7176" w:type="dxa"/>
          </w:tcPr>
          <w:p w:rsidR="00F0607A" w:rsidRDefault="00CD247A">
            <w:pPr>
              <w:contextualSpacing w:val="0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sz w:val="32"/>
                <w:szCs w:val="32"/>
              </w:rPr>
              <w:t>Need to Know</w:t>
            </w:r>
          </w:p>
        </w:tc>
      </w:tr>
      <w:tr w:rsidR="00F0607A">
        <w:tc>
          <w:tcPr>
            <w:tcW w:w="7194" w:type="dxa"/>
          </w:tcPr>
          <w:p w:rsidR="00F0607A" w:rsidRDefault="00CD247A">
            <w:pPr>
              <w:numPr>
                <w:ilvl w:val="0"/>
                <w:numId w:val="1"/>
              </w:numPr>
              <w:spacing w:line="276" w:lineRule="auto"/>
              <w:ind w:hanging="360"/>
              <w:jc w:val="center"/>
              <w:rPr>
                <w:b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sz w:val="32"/>
                <w:szCs w:val="32"/>
              </w:rPr>
              <w:t>A crime has been committed</w:t>
            </w:r>
          </w:p>
          <w:p w:rsidR="00F0607A" w:rsidRDefault="00CD247A">
            <w:pPr>
              <w:numPr>
                <w:ilvl w:val="0"/>
                <w:numId w:val="1"/>
              </w:numPr>
              <w:spacing w:line="276" w:lineRule="auto"/>
              <w:ind w:hanging="360"/>
              <w:jc w:val="center"/>
              <w:rPr>
                <w:b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sz w:val="32"/>
                <w:szCs w:val="32"/>
              </w:rPr>
              <w:t>Broken window</w:t>
            </w:r>
          </w:p>
          <w:p w:rsidR="00F0607A" w:rsidRDefault="00CD247A">
            <w:pPr>
              <w:numPr>
                <w:ilvl w:val="0"/>
                <w:numId w:val="1"/>
              </w:numPr>
              <w:spacing w:line="276" w:lineRule="auto"/>
              <w:ind w:hanging="360"/>
              <w:jc w:val="center"/>
              <w:rPr>
                <w:b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sz w:val="32"/>
                <w:szCs w:val="32"/>
              </w:rPr>
              <w:t>Evidence left</w:t>
            </w:r>
          </w:p>
          <w:p w:rsidR="00F0607A" w:rsidRDefault="00CD247A">
            <w:pPr>
              <w:numPr>
                <w:ilvl w:val="0"/>
                <w:numId w:val="1"/>
              </w:numPr>
              <w:spacing w:line="276" w:lineRule="auto"/>
              <w:ind w:hanging="360"/>
              <w:jc w:val="center"/>
              <w:rPr>
                <w:b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sz w:val="32"/>
                <w:szCs w:val="32"/>
              </w:rPr>
              <w:t>Mass and volume are known</w:t>
            </w:r>
          </w:p>
          <w:p w:rsidR="00F0607A" w:rsidRDefault="00CD247A">
            <w:pPr>
              <w:numPr>
                <w:ilvl w:val="0"/>
                <w:numId w:val="1"/>
              </w:numPr>
              <w:spacing w:after="200" w:line="276" w:lineRule="auto"/>
              <w:ind w:hanging="360"/>
              <w:jc w:val="center"/>
              <w:rPr>
                <w:b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sz w:val="32"/>
                <w:szCs w:val="32"/>
              </w:rPr>
              <w:t>Present your recommendation for suspect</w:t>
            </w:r>
          </w:p>
          <w:p w:rsidR="00F0607A" w:rsidRDefault="00F0607A">
            <w:pPr>
              <w:contextualSpacing w:val="0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</w:p>
          <w:p w:rsidR="00F0607A" w:rsidRDefault="00F0607A">
            <w:pPr>
              <w:contextualSpacing w:val="0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</w:p>
          <w:p w:rsidR="00F0607A" w:rsidRDefault="00F0607A">
            <w:pPr>
              <w:contextualSpacing w:val="0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</w:p>
          <w:p w:rsidR="00F0607A" w:rsidRDefault="00F0607A">
            <w:pPr>
              <w:contextualSpacing w:val="0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</w:p>
          <w:p w:rsidR="00F0607A" w:rsidRDefault="00F0607A">
            <w:pPr>
              <w:contextualSpacing w:val="0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</w:p>
          <w:p w:rsidR="00F0607A" w:rsidRDefault="00F0607A">
            <w:pPr>
              <w:contextualSpacing w:val="0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</w:p>
          <w:p w:rsidR="00F0607A" w:rsidRDefault="00F0607A">
            <w:pPr>
              <w:contextualSpacing w:val="0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</w:p>
          <w:p w:rsidR="00F0607A" w:rsidRDefault="00F0607A">
            <w:pPr>
              <w:contextualSpacing w:val="0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</w:p>
          <w:p w:rsidR="00F0607A" w:rsidRDefault="00F0607A">
            <w:pPr>
              <w:contextualSpacing w:val="0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</w:p>
          <w:p w:rsidR="00F0607A" w:rsidRDefault="00F0607A">
            <w:pPr>
              <w:contextualSpacing w:val="0"/>
              <w:rPr>
                <w:rFonts w:ascii="Georgia" w:eastAsia="Georgia" w:hAnsi="Georgia" w:cs="Georgia"/>
                <w:b/>
                <w:sz w:val="32"/>
                <w:szCs w:val="32"/>
              </w:rPr>
            </w:pPr>
          </w:p>
          <w:p w:rsidR="00F0607A" w:rsidRDefault="00F0607A">
            <w:pPr>
              <w:contextualSpacing w:val="0"/>
              <w:rPr>
                <w:rFonts w:ascii="Georgia" w:eastAsia="Georgia" w:hAnsi="Georgia" w:cs="Georgia"/>
                <w:b/>
                <w:sz w:val="32"/>
                <w:szCs w:val="32"/>
              </w:rPr>
            </w:pPr>
          </w:p>
        </w:tc>
        <w:tc>
          <w:tcPr>
            <w:tcW w:w="7176" w:type="dxa"/>
          </w:tcPr>
          <w:p w:rsidR="00F0607A" w:rsidRDefault="00CD247A">
            <w:pPr>
              <w:numPr>
                <w:ilvl w:val="0"/>
                <w:numId w:val="1"/>
              </w:numPr>
              <w:spacing w:line="276" w:lineRule="auto"/>
              <w:ind w:hanging="360"/>
              <w:jc w:val="center"/>
              <w:rPr>
                <w:b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sz w:val="32"/>
                <w:szCs w:val="32"/>
              </w:rPr>
              <w:t xml:space="preserve">How is math used to solve a crime? </w:t>
            </w:r>
          </w:p>
          <w:p w:rsidR="00F0607A" w:rsidRDefault="00CD247A">
            <w:pPr>
              <w:numPr>
                <w:ilvl w:val="0"/>
                <w:numId w:val="1"/>
              </w:numPr>
              <w:spacing w:line="276" w:lineRule="auto"/>
              <w:ind w:hanging="360"/>
              <w:jc w:val="center"/>
              <w:rPr>
                <w:b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sz w:val="32"/>
                <w:szCs w:val="32"/>
              </w:rPr>
              <w:t xml:space="preserve">What clues do I look for? </w:t>
            </w:r>
          </w:p>
          <w:p w:rsidR="00F0607A" w:rsidRDefault="00CD247A">
            <w:pPr>
              <w:numPr>
                <w:ilvl w:val="0"/>
                <w:numId w:val="1"/>
              </w:numPr>
              <w:spacing w:line="276" w:lineRule="auto"/>
              <w:ind w:hanging="360"/>
              <w:jc w:val="center"/>
              <w:rPr>
                <w:b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sz w:val="32"/>
                <w:szCs w:val="32"/>
              </w:rPr>
              <w:t xml:space="preserve">What kind of crime? </w:t>
            </w:r>
          </w:p>
          <w:p w:rsidR="00F0607A" w:rsidRDefault="00CD247A">
            <w:pPr>
              <w:numPr>
                <w:ilvl w:val="0"/>
                <w:numId w:val="1"/>
              </w:numPr>
              <w:spacing w:after="200" w:line="276" w:lineRule="auto"/>
              <w:ind w:hanging="360"/>
              <w:jc w:val="center"/>
              <w:rPr>
                <w:b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sz w:val="32"/>
                <w:szCs w:val="32"/>
              </w:rPr>
              <w:t xml:space="preserve">How long is the presentation? </w:t>
            </w:r>
          </w:p>
        </w:tc>
      </w:tr>
    </w:tbl>
    <w:p w:rsidR="00F0607A" w:rsidRDefault="00F0607A">
      <w:pPr>
        <w:spacing w:after="0"/>
        <w:rPr>
          <w:rFonts w:ascii="Georgia" w:eastAsia="Georgia" w:hAnsi="Georgia" w:cs="Georgia"/>
          <w:b/>
          <w:sz w:val="32"/>
          <w:szCs w:val="32"/>
        </w:rPr>
      </w:pPr>
    </w:p>
    <w:p w:rsidR="00F0607A" w:rsidRDefault="00CD247A">
      <w:pPr>
        <w:spacing w:after="0"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>Work Shops</w:t>
      </w:r>
    </w:p>
    <w:p w:rsidR="00F0607A" w:rsidRDefault="00CD247A">
      <w:pPr>
        <w:rPr>
          <w:rFonts w:ascii="Georgia" w:eastAsia="Georgia" w:hAnsi="Georgia" w:cs="Georgia"/>
          <w:b/>
          <w:i/>
          <w:color w:val="7F7F7F"/>
          <w:sz w:val="24"/>
          <w:szCs w:val="24"/>
        </w:rPr>
      </w:pPr>
      <w:r>
        <w:rPr>
          <w:rFonts w:ascii="Georgia" w:eastAsia="Georgia" w:hAnsi="Georgia" w:cs="Georgia"/>
          <w:b/>
          <w:i/>
          <w:color w:val="7F7F7F"/>
          <w:sz w:val="24"/>
          <w:szCs w:val="24"/>
        </w:rPr>
        <w:t xml:space="preserve">1. </w:t>
      </w:r>
    </w:p>
    <w:tbl>
      <w:tblPr>
        <w:tblStyle w:val="a5"/>
        <w:tblW w:w="143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2644"/>
      </w:tblGrid>
      <w:tr w:rsidR="00F0607A">
        <w:tc>
          <w:tcPr>
            <w:tcW w:w="1726" w:type="dxa"/>
          </w:tcPr>
          <w:p w:rsidR="00F0607A" w:rsidRDefault="00CD247A">
            <w:pPr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lastRenderedPageBreak/>
              <w:t>Facilitating Questions:</w:t>
            </w:r>
          </w:p>
          <w:p w:rsidR="00F0607A" w:rsidRDefault="00F0607A">
            <w:pPr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12644" w:type="dxa"/>
          </w:tcPr>
          <w:p w:rsidR="00F0607A" w:rsidRDefault="00CD247A">
            <w:pPr>
              <w:contextualSpacing w:val="0"/>
              <w:rPr>
                <w:rFonts w:ascii="Georgia" w:eastAsia="Georgia" w:hAnsi="Georgia" w:cs="Georgia"/>
                <w:i/>
                <w:color w:val="80808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4"/>
                <w:szCs w:val="24"/>
              </w:rPr>
              <w:t>(that spark inquiry… may go with any or all workshops)</w:t>
            </w:r>
          </w:p>
          <w:p w:rsidR="00F0607A" w:rsidRDefault="00CD247A">
            <w:pPr>
              <w:contextualSpacing w:val="0"/>
              <w:rPr>
                <w:rFonts w:ascii="Quattrocento Sans" w:eastAsia="Quattrocento Sans" w:hAnsi="Quattrocento Sans" w:cs="Quattrocento Sans"/>
                <w:color w:val="2D2D2D"/>
                <w:sz w:val="20"/>
                <w:szCs w:val="20"/>
                <w:highlight w:val="white"/>
              </w:rPr>
            </w:pPr>
            <w:r>
              <w:rPr>
                <w:rFonts w:ascii="Quattrocento Sans" w:eastAsia="Quattrocento Sans" w:hAnsi="Quattrocento Sans" w:cs="Quattrocento Sans"/>
                <w:color w:val="2D2D2D"/>
                <w:sz w:val="20"/>
                <w:szCs w:val="20"/>
                <w:highlight w:val="white"/>
              </w:rPr>
              <w:t>How can the physical properties of a substance be used to identify the substance?</w:t>
            </w:r>
          </w:p>
          <w:p w:rsidR="00F0607A" w:rsidRDefault="00CD247A">
            <w:pPr>
              <w:contextualSpacing w:val="0"/>
              <w:rPr>
                <w:rFonts w:ascii="Quattrocento Sans" w:eastAsia="Quattrocento Sans" w:hAnsi="Quattrocento Sans" w:cs="Quattrocento Sans"/>
                <w:color w:val="2D2D2D"/>
                <w:sz w:val="20"/>
                <w:szCs w:val="20"/>
                <w:highlight w:val="white"/>
              </w:rPr>
            </w:pPr>
            <w:r>
              <w:rPr>
                <w:rFonts w:ascii="Quattrocento Sans" w:eastAsia="Quattrocento Sans" w:hAnsi="Quattrocento Sans" w:cs="Quattrocento Sans"/>
                <w:color w:val="2D2D2D"/>
                <w:sz w:val="20"/>
                <w:szCs w:val="20"/>
                <w:highlight w:val="white"/>
              </w:rPr>
              <w:t xml:space="preserve">Since we only have the mass and volume of the evidence, how can we use this? </w:t>
            </w:r>
          </w:p>
          <w:p w:rsidR="00F0607A" w:rsidRDefault="00CD247A">
            <w:pPr>
              <w:contextualSpacing w:val="0"/>
              <w:rPr>
                <w:rFonts w:ascii="Quattrocento Sans" w:eastAsia="Quattrocento Sans" w:hAnsi="Quattrocento Sans" w:cs="Quattrocento Sans"/>
                <w:color w:val="2D2D2D"/>
                <w:sz w:val="20"/>
                <w:szCs w:val="20"/>
                <w:highlight w:val="white"/>
              </w:rPr>
            </w:pPr>
            <w:r>
              <w:rPr>
                <w:rFonts w:ascii="Quattrocento Sans" w:eastAsia="Quattrocento Sans" w:hAnsi="Quattrocento Sans" w:cs="Quattrocento Sans"/>
                <w:color w:val="2D2D2D"/>
                <w:sz w:val="20"/>
                <w:szCs w:val="20"/>
                <w:highlight w:val="white"/>
              </w:rPr>
              <w:t>Does the size of a sample of a substance change the physical properties of that substance?</w:t>
            </w:r>
          </w:p>
          <w:p w:rsidR="00F0607A" w:rsidRDefault="00CD247A">
            <w:pPr>
              <w:contextualSpacing w:val="0"/>
              <w:rPr>
                <w:rFonts w:ascii="Quattrocento Sans" w:eastAsia="Quattrocento Sans" w:hAnsi="Quattrocento Sans" w:cs="Quattrocento Sans"/>
                <w:color w:val="2D2D2D"/>
                <w:sz w:val="20"/>
                <w:szCs w:val="20"/>
                <w:highlight w:val="white"/>
              </w:rPr>
            </w:pPr>
            <w:r>
              <w:rPr>
                <w:rFonts w:ascii="Quattrocento Sans" w:eastAsia="Quattrocento Sans" w:hAnsi="Quattrocento Sans" w:cs="Quattrocento Sans"/>
                <w:color w:val="2D2D2D"/>
                <w:sz w:val="20"/>
                <w:szCs w:val="20"/>
                <w:highlight w:val="white"/>
              </w:rPr>
              <w:t>How c</w:t>
            </w:r>
            <w:r>
              <w:rPr>
                <w:rFonts w:ascii="Quattrocento Sans" w:eastAsia="Quattrocento Sans" w:hAnsi="Quattrocento Sans" w:cs="Quattrocento Sans"/>
                <w:color w:val="2D2D2D"/>
                <w:sz w:val="20"/>
                <w:szCs w:val="20"/>
                <w:highlight w:val="white"/>
              </w:rPr>
              <w:t xml:space="preserve">an estimation help you determine if your answer is reasonable?  </w:t>
            </w:r>
          </w:p>
        </w:tc>
      </w:tr>
    </w:tbl>
    <w:p w:rsidR="00F0607A" w:rsidRDefault="00F0607A">
      <w:pPr>
        <w:spacing w:after="0"/>
        <w:rPr>
          <w:rFonts w:ascii="Georgia" w:eastAsia="Georgia" w:hAnsi="Georgia" w:cs="Georgia"/>
          <w:b/>
          <w:sz w:val="32"/>
          <w:szCs w:val="32"/>
        </w:rPr>
      </w:pPr>
    </w:p>
    <w:p w:rsidR="00F0607A" w:rsidRDefault="00F0607A">
      <w:pPr>
        <w:spacing w:after="0"/>
        <w:rPr>
          <w:rFonts w:ascii="Georgia" w:eastAsia="Georgia" w:hAnsi="Georgia" w:cs="Georgia"/>
          <w:b/>
          <w:sz w:val="32"/>
          <w:szCs w:val="32"/>
        </w:rPr>
      </w:pPr>
    </w:p>
    <w:p w:rsidR="00F0607A" w:rsidRDefault="00CD247A">
      <w:pPr>
        <w:spacing w:after="0"/>
        <w:rPr>
          <w:rFonts w:ascii="Georgia" w:eastAsia="Georgia" w:hAnsi="Georgia" w:cs="Georgia"/>
          <w:b/>
          <w:sz w:val="32"/>
          <w:szCs w:val="32"/>
        </w:rPr>
      </w:pPr>
      <w:bookmarkStart w:id="1" w:name="_gjdgxs" w:colFirst="0" w:colLast="0"/>
      <w:bookmarkEnd w:id="1"/>
      <w:r>
        <w:rPr>
          <w:rFonts w:ascii="Georgia" w:eastAsia="Georgia" w:hAnsi="Georgia" w:cs="Georgia"/>
          <w:b/>
          <w:sz w:val="32"/>
          <w:szCs w:val="32"/>
        </w:rPr>
        <w:t>Culminating Product/Assessment</w:t>
      </w:r>
    </w:p>
    <w:tbl>
      <w:tblPr>
        <w:tblStyle w:val="a6"/>
        <w:tblW w:w="143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70"/>
      </w:tblGrid>
      <w:tr w:rsidR="00F0607A">
        <w:tc>
          <w:tcPr>
            <w:tcW w:w="14370" w:type="dxa"/>
          </w:tcPr>
          <w:p w:rsidR="00F0607A" w:rsidRDefault="00CD247A">
            <w:pPr>
              <w:contextualSpacing w:val="0"/>
              <w:rPr>
                <w:rFonts w:ascii="Georgia" w:eastAsia="Georgia" w:hAnsi="Georgia" w:cs="Georgia"/>
                <w:i/>
                <w:color w:val="7F7F7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Description of Culminating Project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(</w:t>
            </w:r>
            <w:r>
              <w:rPr>
                <w:rFonts w:ascii="Georgia" w:eastAsia="Georgia" w:hAnsi="Georgia" w:cs="Georgia"/>
                <w:i/>
                <w:color w:val="7F7F7F"/>
                <w:sz w:val="24"/>
                <w:szCs w:val="24"/>
              </w:rPr>
              <w:t>Underline words directly correlated to the standards)</w:t>
            </w:r>
          </w:p>
          <w:p w:rsidR="00F0607A" w:rsidRDefault="00F0607A">
            <w:pPr>
              <w:contextualSpacing w:val="0"/>
              <w:rPr>
                <w:rFonts w:ascii="Georgia" w:eastAsia="Georgia" w:hAnsi="Georgia" w:cs="Georgia"/>
                <w:i/>
                <w:color w:val="7F7F7F"/>
                <w:sz w:val="24"/>
                <w:szCs w:val="24"/>
              </w:rPr>
            </w:pPr>
          </w:p>
          <w:p w:rsidR="00F0607A" w:rsidRDefault="00CD247A">
            <w:pPr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Complete table that includes finding the mass, volume, and density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of each item. </w:t>
            </w:r>
          </w:p>
          <w:p w:rsidR="00F0607A" w:rsidRDefault="00CD247A">
            <w:pPr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Submit some kind of proposal for who should be arrested. </w:t>
            </w:r>
          </w:p>
          <w:p w:rsidR="00F0607A" w:rsidRDefault="00F0607A">
            <w:pPr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:rsidR="00F0607A" w:rsidRDefault="00F0607A">
            <w:pPr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:rsidR="00F0607A" w:rsidRDefault="00F0607A">
            <w:pPr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:rsidR="00F0607A" w:rsidRDefault="00F0607A">
            <w:pPr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  <w:tr w:rsidR="00F0607A">
        <w:tc>
          <w:tcPr>
            <w:tcW w:w="14370" w:type="dxa"/>
          </w:tcPr>
          <w:p w:rsidR="00F0607A" w:rsidRDefault="00CD247A">
            <w:pPr>
              <w:contextualSpacing w:val="0"/>
              <w:rPr>
                <w:rFonts w:ascii="Georgia" w:eastAsia="Georgia" w:hAnsi="Georgia" w:cs="Georgia"/>
                <w:i/>
                <w:color w:val="80808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Pre-Assessment </w:t>
            </w:r>
            <w:r>
              <w:rPr>
                <w:rFonts w:ascii="Georgia" w:eastAsia="Georgia" w:hAnsi="Georgia" w:cs="Georgia"/>
                <w:i/>
                <w:color w:val="808080"/>
                <w:sz w:val="24"/>
                <w:szCs w:val="24"/>
              </w:rPr>
              <w:t>(Insert Pre-test here)</w:t>
            </w:r>
          </w:p>
          <w:p w:rsidR="00F0607A" w:rsidRDefault="00F0607A">
            <w:pPr>
              <w:contextualSpacing w:val="0"/>
              <w:rPr>
                <w:rFonts w:ascii="Georgia" w:eastAsia="Georgia" w:hAnsi="Georgia" w:cs="Georgia"/>
                <w:color w:val="808080"/>
                <w:sz w:val="24"/>
                <w:szCs w:val="24"/>
              </w:rPr>
            </w:pPr>
          </w:p>
          <w:p w:rsidR="00F0607A" w:rsidRDefault="00F0607A">
            <w:pPr>
              <w:contextualSpacing w:val="0"/>
              <w:rPr>
                <w:rFonts w:ascii="Georgia" w:eastAsia="Georgia" w:hAnsi="Georgia" w:cs="Georgia"/>
                <w:color w:val="808080"/>
                <w:sz w:val="24"/>
                <w:szCs w:val="24"/>
              </w:rPr>
            </w:pPr>
          </w:p>
          <w:p w:rsidR="00F0607A" w:rsidRDefault="00F0607A">
            <w:pPr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  <w:tr w:rsidR="00F0607A">
        <w:tc>
          <w:tcPr>
            <w:tcW w:w="14370" w:type="dxa"/>
          </w:tcPr>
          <w:p w:rsidR="00F0607A" w:rsidRDefault="00CD247A">
            <w:pPr>
              <w:contextualSpacing w:val="0"/>
              <w:rPr>
                <w:rFonts w:ascii="Georgia" w:eastAsia="Georgia" w:hAnsi="Georgia" w:cs="Georgia"/>
                <w:i/>
                <w:color w:val="80808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Post-Assessment </w:t>
            </w:r>
            <w:r>
              <w:rPr>
                <w:rFonts w:ascii="Georgia" w:eastAsia="Georgia" w:hAnsi="Georgia" w:cs="Georgia"/>
                <w:i/>
                <w:color w:val="808080"/>
                <w:sz w:val="24"/>
                <w:szCs w:val="24"/>
              </w:rPr>
              <w:t>(Insert Post-test here)</w:t>
            </w:r>
          </w:p>
          <w:p w:rsidR="00F0607A" w:rsidRDefault="00F0607A">
            <w:pPr>
              <w:contextualSpacing w:val="0"/>
              <w:rPr>
                <w:rFonts w:ascii="Georgia" w:eastAsia="Georgia" w:hAnsi="Georgia" w:cs="Georgia"/>
                <w:color w:val="808080"/>
                <w:sz w:val="24"/>
                <w:szCs w:val="24"/>
              </w:rPr>
            </w:pPr>
          </w:p>
          <w:p w:rsidR="00F0607A" w:rsidRDefault="00F0607A">
            <w:pPr>
              <w:contextualSpacing w:val="0"/>
              <w:rPr>
                <w:rFonts w:ascii="Georgia" w:eastAsia="Georgia" w:hAnsi="Georgia" w:cs="Georgia"/>
                <w:color w:val="808080"/>
                <w:sz w:val="24"/>
                <w:szCs w:val="24"/>
              </w:rPr>
            </w:pPr>
          </w:p>
          <w:p w:rsidR="00F0607A" w:rsidRDefault="00F0607A">
            <w:pPr>
              <w:contextualSpacing w:val="0"/>
              <w:rPr>
                <w:rFonts w:ascii="Georgia" w:eastAsia="Georgia" w:hAnsi="Georgia" w:cs="Georgia"/>
                <w:color w:val="808080"/>
                <w:sz w:val="24"/>
                <w:szCs w:val="24"/>
              </w:rPr>
            </w:pPr>
          </w:p>
        </w:tc>
      </w:tr>
      <w:tr w:rsidR="00F0607A">
        <w:tc>
          <w:tcPr>
            <w:tcW w:w="14370" w:type="dxa"/>
            <w:tcBorders>
              <w:bottom w:val="single" w:sz="4" w:space="0" w:color="000000"/>
            </w:tcBorders>
          </w:tcPr>
          <w:p w:rsidR="00F0607A" w:rsidRDefault="00CD247A">
            <w:pPr>
              <w:contextualSpacing w:val="0"/>
              <w:rPr>
                <w:rFonts w:ascii="Georgia" w:eastAsia="Georgia" w:hAnsi="Georgia" w:cs="Georgia"/>
                <w:i/>
                <w:color w:val="80808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Rubric </w:t>
            </w:r>
            <w:r>
              <w:rPr>
                <w:rFonts w:ascii="Georgia" w:eastAsia="Georgia" w:hAnsi="Georgia" w:cs="Georgia"/>
                <w:i/>
                <w:color w:val="808080"/>
                <w:sz w:val="24"/>
                <w:szCs w:val="24"/>
              </w:rPr>
              <w:t>(Insert Rubric here)</w:t>
            </w:r>
          </w:p>
          <w:p w:rsidR="00F0607A" w:rsidRDefault="00F0607A">
            <w:pPr>
              <w:contextualSpacing w:val="0"/>
              <w:rPr>
                <w:rFonts w:ascii="Georgia" w:eastAsia="Georgia" w:hAnsi="Georgia" w:cs="Georgia"/>
                <w:color w:val="808080"/>
                <w:sz w:val="24"/>
                <w:szCs w:val="24"/>
              </w:rPr>
            </w:pPr>
          </w:p>
          <w:p w:rsidR="00F0607A" w:rsidRDefault="00F0607A">
            <w:pPr>
              <w:contextualSpacing w:val="0"/>
              <w:rPr>
                <w:rFonts w:ascii="Georgia" w:eastAsia="Georgia" w:hAnsi="Georgia" w:cs="Georgia"/>
                <w:color w:val="808080"/>
                <w:sz w:val="24"/>
                <w:szCs w:val="24"/>
              </w:rPr>
            </w:pPr>
          </w:p>
          <w:p w:rsidR="00F0607A" w:rsidRDefault="00F0607A">
            <w:pPr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</w:tbl>
    <w:p w:rsidR="00F0607A" w:rsidRDefault="00F0607A">
      <w:pPr>
        <w:rPr>
          <w:rFonts w:ascii="Georgia" w:eastAsia="Georgia" w:hAnsi="Georgia" w:cs="Georgia"/>
          <w:b/>
          <w:sz w:val="24"/>
          <w:szCs w:val="24"/>
        </w:rPr>
      </w:pPr>
    </w:p>
    <w:p w:rsidR="00F0607A" w:rsidRDefault="00F0607A">
      <w:pPr>
        <w:spacing w:after="0"/>
        <w:rPr>
          <w:rFonts w:ascii="Georgia" w:eastAsia="Georgia" w:hAnsi="Georgia" w:cs="Georgia"/>
          <w:b/>
          <w:sz w:val="32"/>
          <w:szCs w:val="32"/>
        </w:rPr>
      </w:pPr>
    </w:p>
    <w:p w:rsidR="00F0607A" w:rsidRDefault="00CD247A">
      <w:pPr>
        <w:spacing w:after="0"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>Presentation</w:t>
      </w:r>
    </w:p>
    <w:tbl>
      <w:tblPr>
        <w:tblStyle w:val="a7"/>
        <w:tblW w:w="143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4"/>
        <w:gridCol w:w="12276"/>
      </w:tblGrid>
      <w:tr w:rsidR="00F0607A">
        <w:trPr>
          <w:trHeight w:val="1300"/>
        </w:trPr>
        <w:tc>
          <w:tcPr>
            <w:tcW w:w="2094" w:type="dxa"/>
          </w:tcPr>
          <w:p w:rsidR="00F0607A" w:rsidRDefault="00CD247A">
            <w:pPr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Presentation Details</w:t>
            </w:r>
          </w:p>
          <w:p w:rsidR="00F0607A" w:rsidRDefault="00F0607A">
            <w:pPr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12276" w:type="dxa"/>
          </w:tcPr>
          <w:p w:rsidR="00F0607A" w:rsidRDefault="00CD247A">
            <w:pPr>
              <w:contextualSpacing w:val="0"/>
              <w:rPr>
                <w:rFonts w:ascii="Georgia" w:eastAsia="Georgia" w:hAnsi="Georgia" w:cs="Georgia"/>
                <w:i/>
                <w:color w:val="80808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4"/>
                <w:szCs w:val="24"/>
              </w:rPr>
              <w:t>(any information that pertains to student presentations here)</w:t>
            </w:r>
          </w:p>
        </w:tc>
      </w:tr>
    </w:tbl>
    <w:p w:rsidR="00F0607A" w:rsidRDefault="00F0607A">
      <w:pPr>
        <w:rPr>
          <w:rFonts w:ascii="Georgia" w:eastAsia="Georgia" w:hAnsi="Georgia" w:cs="Georgia"/>
          <w:b/>
          <w:sz w:val="24"/>
          <w:szCs w:val="24"/>
        </w:rPr>
      </w:pPr>
    </w:p>
    <w:sectPr w:rsidR="00F0607A">
      <w:headerReference w:type="default" r:id="rId7"/>
      <w:footerReference w:type="default" r:id="rId8"/>
      <w:pgSz w:w="15840" w:h="12240"/>
      <w:pgMar w:top="720" w:right="720" w:bottom="432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47A" w:rsidRDefault="00CD247A">
      <w:pPr>
        <w:spacing w:after="0" w:line="240" w:lineRule="auto"/>
      </w:pPr>
      <w:r>
        <w:separator/>
      </w:r>
    </w:p>
  </w:endnote>
  <w:endnote w:type="continuationSeparator" w:id="0">
    <w:p w:rsidR="00CD247A" w:rsidRDefault="00CD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07A" w:rsidRDefault="00CD247A">
    <w:pPr>
      <w:tabs>
        <w:tab w:val="center" w:pos="4680"/>
        <w:tab w:val="right" w:pos="9360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PBL </w:t>
    </w:r>
  </w:p>
  <w:p w:rsidR="00F0607A" w:rsidRDefault="00CD247A">
    <w:pPr>
      <w:tabs>
        <w:tab w:val="center" w:pos="4680"/>
        <w:tab w:val="right" w:pos="9360"/>
      </w:tabs>
      <w:spacing w:after="720" w:line="240" w:lineRule="auto"/>
      <w:jc w:val="right"/>
      <w:rPr>
        <w:sz w:val="16"/>
        <w:szCs w:val="16"/>
      </w:rPr>
    </w:pPr>
    <w:r>
      <w:rPr>
        <w:sz w:val="16"/>
        <w:szCs w:val="16"/>
      </w:rPr>
      <w:t>UT Tyler- Ingenuity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47A" w:rsidRDefault="00CD247A">
      <w:pPr>
        <w:spacing w:after="0" w:line="240" w:lineRule="auto"/>
      </w:pPr>
      <w:r>
        <w:separator/>
      </w:r>
    </w:p>
  </w:footnote>
  <w:footnote w:type="continuationSeparator" w:id="0">
    <w:p w:rsidR="00CD247A" w:rsidRDefault="00CD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07A" w:rsidRDefault="00CD247A">
    <w:pPr>
      <w:tabs>
        <w:tab w:val="center" w:pos="4680"/>
        <w:tab w:val="right" w:pos="9360"/>
      </w:tabs>
      <w:spacing w:before="720" w:after="0" w:line="240" w:lineRule="auto"/>
      <w:jc w:val="both"/>
    </w:pPr>
    <w:r>
      <w:rPr>
        <w:noProof/>
      </w:rPr>
      <w:drawing>
        <wp:inline distT="0" distB="0" distL="0" distR="0">
          <wp:extent cx="1600986" cy="533724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986" cy="5337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0607A" w:rsidRDefault="00F0607A">
    <w:pPr>
      <w:spacing w:after="0"/>
      <w:jc w:val="center"/>
      <w:rPr>
        <w:rFonts w:ascii="Georgia" w:eastAsia="Georgia" w:hAnsi="Georgia" w:cs="Georgia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2DD5"/>
    <w:multiLevelType w:val="multilevel"/>
    <w:tmpl w:val="FD7AE3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33A20F8"/>
    <w:multiLevelType w:val="multilevel"/>
    <w:tmpl w:val="EB5E0E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87A7EEC"/>
    <w:multiLevelType w:val="multilevel"/>
    <w:tmpl w:val="D44AA1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43334C32"/>
    <w:multiLevelType w:val="multilevel"/>
    <w:tmpl w:val="C162475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A"/>
    <w:rsid w:val="00733131"/>
    <w:rsid w:val="00CD247A"/>
    <w:rsid w:val="00F0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3EE5D7-B818-41E8-8928-CAAF9B57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2017-07-22T22:14:00Z</dcterms:created>
  <dcterms:modified xsi:type="dcterms:W3CDTF">2017-07-22T22:14:00Z</dcterms:modified>
</cp:coreProperties>
</file>